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5AB0" w14:textId="69E0A0B4" w:rsidR="004463E1" w:rsidRDefault="004463E1" w:rsidP="00A2523B">
      <w:pPr>
        <w:pStyle w:val="Heading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29919A1" wp14:editId="367911CD">
            <wp:simplePos x="0" y="0"/>
            <wp:positionH relativeFrom="column">
              <wp:posOffset>-514350</wp:posOffset>
            </wp:positionH>
            <wp:positionV relativeFrom="paragraph">
              <wp:posOffset>-495300</wp:posOffset>
            </wp:positionV>
            <wp:extent cx="4328160" cy="800100"/>
            <wp:effectExtent l="0" t="0" r="0" b="0"/>
            <wp:wrapNone/>
            <wp:docPr id="1" name="Picture 1" descr="C:\Users\hellison\Work Folders\Documents\Product Images\NEW FLIR Logo\Worlds Sixth Sense\FLIR_Logo&amp;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ison\Work Folders\Documents\Product Images\NEW FLIR Logo\Worlds Sixth Sense\FLIR_Logo&amp;Tag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32" b="34639"/>
                    <a:stretch/>
                  </pic:blipFill>
                  <pic:spPr bwMode="auto">
                    <a:xfrm>
                      <a:off x="0" y="0"/>
                      <a:ext cx="4328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0023C" w14:textId="6026334F" w:rsidR="004463E1" w:rsidRDefault="009D7948" w:rsidP="008C7A6A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53067">
        <w:rPr>
          <w:rFonts w:ascii="Arial" w:hAnsi="Arial" w:cs="Arial"/>
          <w:b/>
          <w:color w:val="auto"/>
          <w:sz w:val="28"/>
          <w:szCs w:val="28"/>
        </w:rPr>
        <w:t>FLIR Launches</w:t>
      </w:r>
      <w:r w:rsidR="00332E9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C40A2">
        <w:rPr>
          <w:rFonts w:ascii="Arial" w:hAnsi="Arial" w:cs="Arial"/>
          <w:b/>
          <w:color w:val="auto"/>
          <w:sz w:val="28"/>
          <w:szCs w:val="28"/>
        </w:rPr>
        <w:t>High</w:t>
      </w:r>
      <w:r w:rsidR="00897ADB">
        <w:rPr>
          <w:rFonts w:ascii="Arial" w:hAnsi="Arial" w:cs="Arial"/>
          <w:b/>
          <w:color w:val="auto"/>
          <w:sz w:val="28"/>
          <w:szCs w:val="28"/>
        </w:rPr>
        <w:t xml:space="preserve">-Performance </w:t>
      </w:r>
      <w:r w:rsidR="003A2D2B">
        <w:rPr>
          <w:rFonts w:ascii="Arial" w:hAnsi="Arial" w:cs="Arial"/>
          <w:b/>
          <w:color w:val="auto"/>
          <w:sz w:val="28"/>
          <w:szCs w:val="28"/>
        </w:rPr>
        <w:t xml:space="preserve">Thermal </w:t>
      </w:r>
      <w:r w:rsidR="00897ADB">
        <w:rPr>
          <w:rFonts w:ascii="Arial" w:hAnsi="Arial" w:cs="Arial"/>
          <w:b/>
          <w:color w:val="auto"/>
          <w:sz w:val="28"/>
          <w:szCs w:val="28"/>
        </w:rPr>
        <w:t>Camera for</w:t>
      </w:r>
      <w:r w:rsidR="00A5589E">
        <w:rPr>
          <w:rFonts w:ascii="Arial" w:hAnsi="Arial" w:cs="Arial"/>
          <w:b/>
          <w:color w:val="auto"/>
          <w:sz w:val="28"/>
          <w:szCs w:val="28"/>
        </w:rPr>
        <w:t xml:space="preserve"> Long </w:t>
      </w:r>
      <w:r w:rsidR="00897ADB">
        <w:rPr>
          <w:rFonts w:ascii="Arial" w:hAnsi="Arial" w:cs="Arial"/>
          <w:b/>
          <w:color w:val="auto"/>
          <w:sz w:val="28"/>
          <w:szCs w:val="28"/>
        </w:rPr>
        <w:t>Range and Science Applications</w:t>
      </w:r>
    </w:p>
    <w:p w14:paraId="27424082" w14:textId="1BA534C3" w:rsidR="00124C85" w:rsidRDefault="00930D6E" w:rsidP="00930D6E">
      <w:pP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New</w:t>
      </w:r>
      <w:r w:rsidR="0074597A" w:rsidRPr="00A5589E">
        <w:rPr>
          <w:rFonts w:ascii="Arial" w:hAnsi="Arial" w:cs="Arial"/>
          <w:i/>
          <w:iCs/>
        </w:rPr>
        <w:t xml:space="preserve"> </w:t>
      </w:r>
      <w:r w:rsidR="008C7A6A" w:rsidRPr="00A5589E">
        <w:rPr>
          <w:rFonts w:ascii="Arial" w:hAnsi="Arial" w:cs="Arial"/>
          <w:i/>
          <w:iCs/>
        </w:rPr>
        <w:t xml:space="preserve">FLIR RS8500 </w:t>
      </w:r>
      <w:r w:rsidR="00124C85">
        <w:rPr>
          <w:rFonts w:ascii="Arial" w:hAnsi="Arial" w:cs="Arial"/>
          <w:i/>
          <w:iCs/>
        </w:rPr>
        <w:t>C</w:t>
      </w:r>
      <w:r w:rsidR="008958C7" w:rsidRPr="00A5589E">
        <w:rPr>
          <w:rFonts w:ascii="Arial" w:hAnsi="Arial" w:cs="Arial"/>
          <w:i/>
          <w:iCs/>
        </w:rPr>
        <w:t>ombines a</w:t>
      </w:r>
      <w:r w:rsidR="00897ADB" w:rsidRPr="00A5589E">
        <w:rPr>
          <w:rFonts w:ascii="Arial" w:hAnsi="Arial" w:cs="Arial"/>
          <w:i/>
          <w:iCs/>
        </w:rPr>
        <w:t xml:space="preserve"> </w:t>
      </w:r>
      <w:r w:rsidR="00124C85">
        <w:rPr>
          <w:rFonts w:ascii="Arial" w:hAnsi="Arial" w:cs="Arial"/>
          <w:i/>
          <w:iCs/>
        </w:rPr>
        <w:t>M</w:t>
      </w:r>
      <w:r w:rsidR="0074597A" w:rsidRPr="00A5589E">
        <w:rPr>
          <w:rFonts w:ascii="Arial" w:hAnsi="Arial" w:cs="Arial"/>
          <w:i/>
          <w:iCs/>
        </w:rPr>
        <w:t>id-</w:t>
      </w:r>
      <w:r w:rsidR="00124C85">
        <w:rPr>
          <w:rFonts w:ascii="Arial" w:hAnsi="Arial" w:cs="Arial"/>
          <w:i/>
          <w:iCs/>
        </w:rPr>
        <w:t>W</w:t>
      </w:r>
      <w:r w:rsidR="0074597A" w:rsidRPr="00A5589E">
        <w:rPr>
          <w:rFonts w:ascii="Arial" w:hAnsi="Arial" w:cs="Arial"/>
          <w:i/>
          <w:iCs/>
        </w:rPr>
        <w:t xml:space="preserve">ave </w:t>
      </w:r>
      <w:r w:rsidR="005E78E1">
        <w:rPr>
          <w:rFonts w:ascii="Arial" w:hAnsi="Arial" w:cs="Arial"/>
          <w:i/>
          <w:iCs/>
        </w:rPr>
        <w:t>Thermal D</w:t>
      </w:r>
      <w:r w:rsidR="0074597A" w:rsidRPr="00A5589E">
        <w:rPr>
          <w:rFonts w:ascii="Arial" w:hAnsi="Arial" w:cs="Arial"/>
          <w:i/>
          <w:iCs/>
        </w:rPr>
        <w:t xml:space="preserve">etector and </w:t>
      </w:r>
      <w:r w:rsidR="00193578">
        <w:rPr>
          <w:rFonts w:ascii="Arial" w:hAnsi="Arial" w:cs="Arial"/>
          <w:i/>
          <w:iCs/>
        </w:rPr>
        <w:t>T</w:t>
      </w:r>
      <w:r w:rsidR="0074597A" w:rsidRPr="00A5589E">
        <w:rPr>
          <w:rFonts w:ascii="Arial" w:hAnsi="Arial" w:cs="Arial"/>
          <w:i/>
          <w:iCs/>
        </w:rPr>
        <w:t xml:space="preserve">elescope </w:t>
      </w:r>
      <w:r w:rsidR="00BC6D53" w:rsidRPr="00A5589E">
        <w:rPr>
          <w:rFonts w:ascii="Arial" w:hAnsi="Arial" w:cs="Arial"/>
          <w:i/>
          <w:iCs/>
        </w:rPr>
        <w:t xml:space="preserve">to </w:t>
      </w:r>
      <w:r w:rsidR="00193578">
        <w:rPr>
          <w:rFonts w:ascii="Arial" w:hAnsi="Arial" w:cs="Arial"/>
          <w:i/>
          <w:iCs/>
        </w:rPr>
        <w:t>A</w:t>
      </w:r>
      <w:r w:rsidR="00BC6D53" w:rsidRPr="00A5589E">
        <w:rPr>
          <w:rFonts w:ascii="Arial" w:hAnsi="Arial" w:cs="Arial"/>
          <w:i/>
          <w:iCs/>
        </w:rPr>
        <w:t xml:space="preserve">cquire </w:t>
      </w:r>
      <w:r w:rsidR="00193578">
        <w:rPr>
          <w:rFonts w:ascii="Arial" w:hAnsi="Arial" w:cs="Arial"/>
          <w:i/>
          <w:iCs/>
        </w:rPr>
        <w:t>D</w:t>
      </w:r>
      <w:r w:rsidR="00BC6D53" w:rsidRPr="00A5589E">
        <w:rPr>
          <w:rFonts w:ascii="Arial" w:hAnsi="Arial" w:cs="Arial"/>
          <w:i/>
          <w:iCs/>
        </w:rPr>
        <w:t xml:space="preserve">ata on </w:t>
      </w:r>
      <w:r w:rsidR="00193578">
        <w:rPr>
          <w:rFonts w:ascii="Arial" w:hAnsi="Arial" w:cs="Arial"/>
          <w:i/>
          <w:iCs/>
        </w:rPr>
        <w:t>L</w:t>
      </w:r>
      <w:r w:rsidR="00BC6D53" w:rsidRPr="00A5589E">
        <w:rPr>
          <w:rFonts w:ascii="Arial" w:hAnsi="Arial" w:cs="Arial"/>
          <w:i/>
          <w:iCs/>
        </w:rPr>
        <w:t>ong</w:t>
      </w:r>
      <w:r w:rsidR="00332E9C">
        <w:rPr>
          <w:rFonts w:ascii="Arial" w:hAnsi="Arial" w:cs="Arial"/>
          <w:i/>
          <w:iCs/>
        </w:rPr>
        <w:t>-</w:t>
      </w:r>
      <w:r w:rsidR="00193578">
        <w:rPr>
          <w:rFonts w:ascii="Arial" w:hAnsi="Arial" w:cs="Arial"/>
          <w:i/>
          <w:iCs/>
        </w:rPr>
        <w:t>R</w:t>
      </w:r>
      <w:r w:rsidR="00BC6D53" w:rsidRPr="00A5589E">
        <w:rPr>
          <w:rFonts w:ascii="Arial" w:hAnsi="Arial" w:cs="Arial"/>
          <w:i/>
          <w:iCs/>
        </w:rPr>
        <w:t xml:space="preserve">ange and </w:t>
      </w:r>
      <w:r w:rsidR="00193578">
        <w:rPr>
          <w:rFonts w:ascii="Arial" w:hAnsi="Arial" w:cs="Arial"/>
          <w:i/>
          <w:iCs/>
        </w:rPr>
        <w:t>H</w:t>
      </w:r>
      <w:r w:rsidR="00BC6D53" w:rsidRPr="00A5589E">
        <w:rPr>
          <w:rFonts w:ascii="Arial" w:hAnsi="Arial" w:cs="Arial"/>
          <w:i/>
          <w:iCs/>
        </w:rPr>
        <w:t>igh</w:t>
      </w:r>
      <w:r w:rsidR="00332E9C">
        <w:rPr>
          <w:rFonts w:ascii="Arial" w:hAnsi="Arial" w:cs="Arial"/>
          <w:i/>
          <w:iCs/>
        </w:rPr>
        <w:t>-</w:t>
      </w:r>
      <w:r w:rsidR="00193578">
        <w:rPr>
          <w:rFonts w:ascii="Arial" w:hAnsi="Arial" w:cs="Arial"/>
          <w:i/>
          <w:iCs/>
        </w:rPr>
        <w:t>T</w:t>
      </w:r>
      <w:r w:rsidR="00BC6D53" w:rsidRPr="00A5589E">
        <w:rPr>
          <w:rFonts w:ascii="Arial" w:hAnsi="Arial" w:cs="Arial"/>
          <w:i/>
          <w:iCs/>
        </w:rPr>
        <w:t xml:space="preserve">emperature </w:t>
      </w:r>
      <w:r w:rsidR="00193578">
        <w:rPr>
          <w:rFonts w:ascii="Arial" w:hAnsi="Arial" w:cs="Arial"/>
          <w:i/>
          <w:iCs/>
        </w:rPr>
        <w:t>T</w:t>
      </w:r>
      <w:r w:rsidR="00BC6D53" w:rsidRPr="00A5589E">
        <w:rPr>
          <w:rFonts w:ascii="Arial" w:hAnsi="Arial" w:cs="Arial"/>
          <w:i/>
          <w:iCs/>
        </w:rPr>
        <w:t>argets</w:t>
      </w:r>
      <w:r w:rsidR="005E78E1">
        <w:rPr>
          <w:rFonts w:ascii="Arial" w:hAnsi="Arial" w:cs="Arial"/>
          <w:i/>
          <w:iCs/>
        </w:rPr>
        <w:t xml:space="preserve"> in Harsh Environments</w:t>
      </w:r>
    </w:p>
    <w:p w14:paraId="48309CFE" w14:textId="77777777" w:rsidR="009612B0" w:rsidRPr="009612B0" w:rsidRDefault="009612B0" w:rsidP="00A5589E">
      <w:pPr>
        <w:spacing w:after="0" w:line="240" w:lineRule="auto"/>
        <w:rPr>
          <w:rFonts w:ascii="Arial" w:hAnsi="Arial" w:cs="Arial"/>
          <w:i/>
          <w:iCs/>
        </w:rPr>
      </w:pPr>
    </w:p>
    <w:p w14:paraId="38ECE5D3" w14:textId="24602A59" w:rsidR="0072743A" w:rsidRDefault="0093287F" w:rsidP="0072743A">
      <w:p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 w:rsidRPr="00A5589E">
        <w:rPr>
          <w:rFonts w:ascii="Arial" w:hAnsi="Arial" w:cs="Arial"/>
          <w:b/>
        </w:rPr>
        <w:t xml:space="preserve">ARLINGTON, Va., </w:t>
      </w:r>
      <w:r w:rsidR="007777CF">
        <w:rPr>
          <w:rFonts w:ascii="Arial" w:hAnsi="Arial" w:cs="Arial"/>
          <w:b/>
          <w:color w:val="000000" w:themeColor="text1"/>
        </w:rPr>
        <w:t>May 7</w:t>
      </w:r>
      <w:r w:rsidRPr="00A5589E">
        <w:rPr>
          <w:rFonts w:ascii="Arial" w:hAnsi="Arial" w:cs="Arial"/>
          <w:b/>
        </w:rPr>
        <w:t xml:space="preserve">, 2020 – </w:t>
      </w:r>
      <w:r w:rsidRPr="00A5589E">
        <w:rPr>
          <w:rFonts w:ascii="Arial" w:hAnsi="Arial" w:cs="Arial"/>
        </w:rPr>
        <w:t>FLIR Systems, Inc. (NASDAQ: FLIR) today announce</w:t>
      </w:r>
      <w:r w:rsidR="00193578">
        <w:rPr>
          <w:rFonts w:ascii="Arial" w:hAnsi="Arial" w:cs="Arial"/>
        </w:rPr>
        <w:t>d</w:t>
      </w:r>
      <w:r w:rsidRPr="00A5589E">
        <w:rPr>
          <w:rFonts w:ascii="Arial" w:hAnsi="Arial" w:cs="Arial"/>
        </w:rPr>
        <w:t xml:space="preserve"> the FLIR RS8500 </w:t>
      </w:r>
      <w:r w:rsidR="00193578">
        <w:rPr>
          <w:rFonts w:ascii="Arial" w:hAnsi="Arial" w:cs="Arial"/>
        </w:rPr>
        <w:t>m</w:t>
      </w:r>
      <w:r w:rsidRPr="00A5589E">
        <w:rPr>
          <w:rFonts w:ascii="Arial" w:hAnsi="Arial" w:cs="Arial"/>
        </w:rPr>
        <w:t xml:space="preserve">id-wave </w:t>
      </w:r>
      <w:r w:rsidR="00193578">
        <w:rPr>
          <w:rFonts w:ascii="Arial" w:hAnsi="Arial" w:cs="Arial"/>
        </w:rPr>
        <w:t>i</w:t>
      </w:r>
      <w:r w:rsidRPr="00A5589E">
        <w:rPr>
          <w:rFonts w:ascii="Arial" w:hAnsi="Arial" w:cs="Arial"/>
        </w:rPr>
        <w:t xml:space="preserve">nfrared (MWIR) </w:t>
      </w:r>
      <w:r w:rsidR="00B953A3" w:rsidRPr="00A5589E">
        <w:rPr>
          <w:rFonts w:ascii="Arial" w:hAnsi="Arial" w:cs="Arial"/>
        </w:rPr>
        <w:t>thermal c</w:t>
      </w:r>
      <w:r w:rsidRPr="00A5589E">
        <w:rPr>
          <w:rFonts w:ascii="Arial" w:hAnsi="Arial" w:cs="Arial"/>
        </w:rPr>
        <w:t xml:space="preserve">amera </w:t>
      </w:r>
      <w:r w:rsidR="009172A7" w:rsidRPr="00A5589E">
        <w:rPr>
          <w:rFonts w:ascii="Arial" w:hAnsi="Arial" w:cs="Arial"/>
        </w:rPr>
        <w:t>designed for</w:t>
      </w:r>
      <w:r w:rsidRPr="00A5589E">
        <w:rPr>
          <w:rFonts w:ascii="Arial" w:hAnsi="Arial" w:cs="Arial"/>
        </w:rPr>
        <w:t xml:space="preserve"> range tracking</w:t>
      </w:r>
      <w:r w:rsidR="009172A7" w:rsidRPr="00A5589E">
        <w:rPr>
          <w:rFonts w:ascii="Arial" w:hAnsi="Arial" w:cs="Arial"/>
        </w:rPr>
        <w:t xml:space="preserve">, science, and measurement applications. </w:t>
      </w:r>
      <w:r w:rsidR="00DE3A24" w:rsidRPr="00A5589E">
        <w:rPr>
          <w:rFonts w:ascii="Arial" w:hAnsi="Arial" w:cs="Arial"/>
        </w:rPr>
        <w:t>A new addition to FLIR Systems’ science camera series, the high-performance</w:t>
      </w:r>
      <w:r w:rsidR="00B953A3" w:rsidRPr="00A5589E">
        <w:rPr>
          <w:rFonts w:ascii="Arial" w:hAnsi="Arial" w:cs="Arial"/>
        </w:rPr>
        <w:t xml:space="preserve"> </w:t>
      </w:r>
      <w:r w:rsidR="00DE3A24" w:rsidRPr="00A5589E">
        <w:rPr>
          <w:rFonts w:ascii="Arial" w:hAnsi="Arial" w:cs="Arial"/>
        </w:rPr>
        <w:t xml:space="preserve">RS8500 </w:t>
      </w:r>
      <w:r w:rsidR="00B953A3" w:rsidRPr="00A5589E">
        <w:rPr>
          <w:rFonts w:ascii="Arial" w:hAnsi="Arial" w:cs="Arial"/>
        </w:rPr>
        <w:t xml:space="preserve">combines </w:t>
      </w:r>
      <w:r w:rsidR="00C177D8" w:rsidRPr="00A5589E">
        <w:rPr>
          <w:rFonts w:ascii="Arial" w:hAnsi="Arial" w:cs="Arial"/>
        </w:rPr>
        <w:t xml:space="preserve">a </w:t>
      </w:r>
      <w:r w:rsidR="00B953A3" w:rsidRPr="00A5589E">
        <w:rPr>
          <w:rFonts w:ascii="Arial" w:hAnsi="Arial" w:cs="Arial"/>
        </w:rPr>
        <w:t xml:space="preserve">mid-wave infrared detector and telescope in a single weatherproof housing </w:t>
      </w:r>
      <w:r w:rsidR="00B02EC1">
        <w:rPr>
          <w:rFonts w:ascii="Arial" w:hAnsi="Arial" w:cs="Arial"/>
        </w:rPr>
        <w:t xml:space="preserve">built for </w:t>
      </w:r>
      <w:r w:rsidR="00FD1A3F" w:rsidRPr="00A5589E">
        <w:rPr>
          <w:rFonts w:ascii="Arial" w:hAnsi="Arial" w:cs="Arial"/>
        </w:rPr>
        <w:t xml:space="preserve">measurement accuracy of </w:t>
      </w:r>
      <w:r w:rsidR="008958C7" w:rsidRPr="00A5589E">
        <w:rPr>
          <w:rFonts w:ascii="Arial" w:hAnsi="Arial" w:cs="Arial"/>
        </w:rPr>
        <w:t>long</w:t>
      </w:r>
      <w:r w:rsidR="00332E9C">
        <w:rPr>
          <w:rFonts w:ascii="Arial" w:hAnsi="Arial" w:cs="Arial"/>
        </w:rPr>
        <w:t>-</w:t>
      </w:r>
      <w:r w:rsidR="008958C7" w:rsidRPr="00A5589E">
        <w:rPr>
          <w:rFonts w:ascii="Arial" w:hAnsi="Arial" w:cs="Arial"/>
        </w:rPr>
        <w:t xml:space="preserve">range and </w:t>
      </w:r>
      <w:r w:rsidR="00C177D8" w:rsidRPr="00A5589E">
        <w:rPr>
          <w:rFonts w:ascii="Arial" w:hAnsi="Arial" w:cs="Arial"/>
        </w:rPr>
        <w:t>high</w:t>
      </w:r>
      <w:r w:rsidR="00332E9C">
        <w:rPr>
          <w:rFonts w:ascii="Arial" w:hAnsi="Arial" w:cs="Arial"/>
        </w:rPr>
        <w:t>-</w:t>
      </w:r>
      <w:r w:rsidR="00C177D8" w:rsidRPr="00A5589E">
        <w:rPr>
          <w:rFonts w:ascii="Arial" w:hAnsi="Arial" w:cs="Arial"/>
        </w:rPr>
        <w:t>temperature targets in harsh environments</w:t>
      </w:r>
      <w:r w:rsidR="008958C7" w:rsidRPr="00A5589E">
        <w:rPr>
          <w:rFonts w:ascii="Arial" w:hAnsi="Arial" w:cs="Arial"/>
        </w:rPr>
        <w:t xml:space="preserve">. </w:t>
      </w:r>
    </w:p>
    <w:p w14:paraId="486478C0" w14:textId="77777777" w:rsidR="00211915" w:rsidRDefault="00211915" w:rsidP="00A5589E">
      <w:pPr>
        <w:pStyle w:val="NoSpacing"/>
        <w:rPr>
          <w:rStyle w:val="fontstyle01"/>
          <w:rFonts w:ascii="Arial" w:hAnsi="Arial" w:cs="Arial"/>
          <w:sz w:val="22"/>
          <w:szCs w:val="22"/>
        </w:rPr>
      </w:pPr>
    </w:p>
    <w:p w14:paraId="79355D15" w14:textId="24E92275" w:rsidR="00211915" w:rsidRPr="00193578" w:rsidRDefault="00B02EC1" w:rsidP="00193578">
      <w:pPr>
        <w:pStyle w:val="NoSpacing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The RS8500 allows for superior measurement accuracy through</w:t>
      </w:r>
      <w:r w:rsidR="00A5589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A2D2B">
        <w:rPr>
          <w:rStyle w:val="fontstyle01"/>
          <w:rFonts w:ascii="Arial" w:hAnsi="Arial" w:cs="Arial"/>
          <w:sz w:val="22"/>
          <w:szCs w:val="22"/>
        </w:rPr>
        <w:t>a MWIR detector</w:t>
      </w:r>
      <w:r w:rsidR="00332E9C">
        <w:rPr>
          <w:rStyle w:val="fontstyle01"/>
          <w:rFonts w:ascii="Arial" w:hAnsi="Arial" w:cs="Arial"/>
          <w:sz w:val="22"/>
          <w:szCs w:val="22"/>
        </w:rPr>
        <w:t>,</w:t>
      </w:r>
      <w:r w:rsidR="003A2D2B">
        <w:rPr>
          <w:rStyle w:val="fontstyle01"/>
          <w:rFonts w:ascii="Arial" w:hAnsi="Arial" w:cs="Arial"/>
          <w:sz w:val="22"/>
          <w:szCs w:val="22"/>
        </w:rPr>
        <w:t xml:space="preserve"> which provides </w:t>
      </w:r>
      <w:r w:rsidR="0072743A">
        <w:rPr>
          <w:rStyle w:val="fontstyle01"/>
          <w:rFonts w:ascii="Arial" w:hAnsi="Arial" w:cs="Arial"/>
          <w:sz w:val="22"/>
          <w:szCs w:val="22"/>
        </w:rPr>
        <w:t>high</w:t>
      </w:r>
      <w:r w:rsidR="00332E9C">
        <w:rPr>
          <w:rStyle w:val="fontstyle01"/>
          <w:rFonts w:ascii="Arial" w:hAnsi="Arial" w:cs="Arial"/>
          <w:sz w:val="22"/>
          <w:szCs w:val="22"/>
        </w:rPr>
        <w:t>-</w:t>
      </w:r>
      <w:r w:rsidR="0072743A">
        <w:rPr>
          <w:rStyle w:val="fontstyle01"/>
          <w:rFonts w:ascii="Arial" w:hAnsi="Arial" w:cs="Arial"/>
          <w:sz w:val="22"/>
          <w:szCs w:val="22"/>
        </w:rPr>
        <w:t>definition, large</w:t>
      </w:r>
      <w:r w:rsidR="00332E9C">
        <w:rPr>
          <w:rStyle w:val="fontstyle01"/>
          <w:rFonts w:ascii="Arial" w:hAnsi="Arial" w:cs="Arial"/>
          <w:sz w:val="22"/>
          <w:szCs w:val="22"/>
        </w:rPr>
        <w:t>-</w:t>
      </w:r>
      <w:r w:rsidR="0072743A">
        <w:rPr>
          <w:rStyle w:val="fontstyle01"/>
          <w:rFonts w:ascii="Arial" w:hAnsi="Arial" w:cs="Arial"/>
          <w:sz w:val="22"/>
          <w:szCs w:val="22"/>
        </w:rPr>
        <w:t>format thermal images with the ability to deliver data up to 180 frames per second, couple</w:t>
      </w:r>
      <w:r w:rsidR="003A2D2B">
        <w:rPr>
          <w:rStyle w:val="fontstyle01"/>
          <w:rFonts w:ascii="Arial" w:hAnsi="Arial" w:cs="Arial"/>
          <w:sz w:val="22"/>
          <w:szCs w:val="22"/>
        </w:rPr>
        <w:t>d</w:t>
      </w:r>
      <w:r w:rsidR="0072743A">
        <w:rPr>
          <w:rStyle w:val="fontstyle01"/>
          <w:rFonts w:ascii="Arial" w:hAnsi="Arial" w:cs="Arial"/>
          <w:sz w:val="22"/>
          <w:szCs w:val="22"/>
        </w:rPr>
        <w:t xml:space="preserve"> with a </w:t>
      </w:r>
      <w:r w:rsidR="00DE3A24" w:rsidRPr="00A5589E">
        <w:rPr>
          <w:rStyle w:val="fontstyle01"/>
          <w:rFonts w:ascii="Arial" w:hAnsi="Arial" w:cs="Arial"/>
          <w:sz w:val="22"/>
          <w:szCs w:val="22"/>
        </w:rPr>
        <w:t>high-resolution</w:t>
      </w:r>
      <w:r w:rsidR="00193578">
        <w:rPr>
          <w:rStyle w:val="fontstyle01"/>
          <w:rFonts w:ascii="Arial" w:hAnsi="Arial" w:cs="Arial"/>
          <w:sz w:val="22"/>
          <w:szCs w:val="22"/>
        </w:rPr>
        <w:t xml:space="preserve">, </w:t>
      </w:r>
      <w:r w:rsidR="00930D6E" w:rsidRPr="00A5589E">
        <w:rPr>
          <w:rFonts w:ascii="Arial" w:hAnsi="Arial" w:cs="Arial"/>
        </w:rPr>
        <w:t>120-1200-millimeter</w:t>
      </w:r>
      <w:r w:rsidR="005E78E1">
        <w:rPr>
          <w:rFonts w:ascii="Arial" w:hAnsi="Arial" w:cs="Arial"/>
        </w:rPr>
        <w:t xml:space="preserve"> </w:t>
      </w:r>
      <w:r w:rsidR="00DE3A24" w:rsidRPr="00A5589E">
        <w:rPr>
          <w:rStyle w:val="fontstyle01"/>
          <w:rFonts w:ascii="Arial" w:hAnsi="Arial" w:cs="Arial"/>
          <w:sz w:val="22"/>
          <w:szCs w:val="22"/>
        </w:rPr>
        <w:t>continuous metric</w:t>
      </w:r>
      <w:r w:rsidR="00DE3A24" w:rsidRPr="00A5589E">
        <w:rPr>
          <w:rFonts w:ascii="Arial" w:hAnsi="Arial" w:cs="Arial"/>
          <w:color w:val="242021"/>
        </w:rPr>
        <w:t xml:space="preserve"> </w:t>
      </w:r>
      <w:r w:rsidR="00DE3A24" w:rsidRPr="00A5589E">
        <w:rPr>
          <w:rStyle w:val="fontstyle01"/>
          <w:rFonts w:ascii="Arial" w:hAnsi="Arial" w:cs="Arial"/>
          <w:sz w:val="22"/>
          <w:szCs w:val="22"/>
        </w:rPr>
        <w:t>zoom lens</w:t>
      </w:r>
      <w:r w:rsidR="00124C85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72743A">
        <w:rPr>
          <w:rStyle w:val="fontstyle01"/>
          <w:rFonts w:ascii="Arial" w:hAnsi="Arial" w:cs="Arial"/>
          <w:sz w:val="22"/>
          <w:szCs w:val="22"/>
        </w:rPr>
        <w:t xml:space="preserve">This </w:t>
      </w:r>
      <w:r w:rsidR="0072743A" w:rsidRPr="00A5589E">
        <w:rPr>
          <w:rFonts w:ascii="Arial" w:hAnsi="Arial" w:cs="Arial"/>
        </w:rPr>
        <w:t>provides maximum situational awareness at wider fields of view and zoom capabilities at longer focal lengths to maximize the number of pixels on a target at any distance.</w:t>
      </w:r>
      <w:r w:rsidR="00124C85">
        <w:rPr>
          <w:rFonts w:ascii="Arial" w:hAnsi="Arial" w:cs="Arial"/>
        </w:rPr>
        <w:t xml:space="preserve"> </w:t>
      </w:r>
      <w:r w:rsidR="003A2D2B">
        <w:rPr>
          <w:rFonts w:ascii="Arial" w:hAnsi="Arial" w:cs="Arial"/>
        </w:rPr>
        <w:t>The camera also has the capability to image through neutral density filters, ensuring that hot targets do not look saturated.</w:t>
      </w:r>
      <w:r w:rsidR="00193578">
        <w:rPr>
          <w:rFonts w:ascii="Arial" w:hAnsi="Arial" w:cs="Arial"/>
        </w:rPr>
        <w:t xml:space="preserve"> </w:t>
      </w:r>
      <w:r w:rsidR="00211915">
        <w:rPr>
          <w:rStyle w:val="fontstyle01"/>
          <w:rFonts w:ascii="Arial" w:hAnsi="Arial" w:cs="Arial"/>
          <w:sz w:val="22"/>
          <w:szCs w:val="22"/>
        </w:rPr>
        <w:t xml:space="preserve">Further, the </w:t>
      </w:r>
      <w:r w:rsidR="00211915" w:rsidRPr="00A5589E">
        <w:rPr>
          <w:rFonts w:ascii="Arial" w:hAnsi="Arial" w:cs="Arial"/>
        </w:rPr>
        <w:t xml:space="preserve">RS8500 </w:t>
      </w:r>
      <w:r w:rsidR="00211915" w:rsidRPr="00A5589E">
        <w:rPr>
          <w:rStyle w:val="fontstyle01"/>
          <w:rFonts w:ascii="Arial" w:hAnsi="Arial" w:cs="Arial"/>
          <w:sz w:val="22"/>
          <w:szCs w:val="22"/>
        </w:rPr>
        <w:t>offers 24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percent</w:t>
      </w:r>
      <w:r w:rsidR="00211915" w:rsidRPr="00A5589E">
        <w:rPr>
          <w:rStyle w:val="fontstyle01"/>
          <w:rFonts w:ascii="Arial" w:hAnsi="Arial" w:cs="Arial"/>
          <w:sz w:val="22"/>
          <w:szCs w:val="22"/>
        </w:rPr>
        <w:t xml:space="preserve"> more</w:t>
      </w:r>
      <w:r w:rsidR="00211915" w:rsidRPr="00A5589E">
        <w:rPr>
          <w:rFonts w:ascii="Arial" w:hAnsi="Arial" w:cs="Arial"/>
          <w:color w:val="242021"/>
        </w:rPr>
        <w:t xml:space="preserve"> </w:t>
      </w:r>
      <w:r w:rsidR="00211915" w:rsidRPr="00A5589E">
        <w:rPr>
          <w:rStyle w:val="fontstyle01"/>
          <w:rFonts w:ascii="Arial" w:hAnsi="Arial" w:cs="Arial"/>
          <w:sz w:val="22"/>
          <w:szCs w:val="22"/>
        </w:rPr>
        <w:t>pixels and a 46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percent</w:t>
      </w:r>
      <w:r w:rsidR="00211915" w:rsidRPr="00A5589E">
        <w:rPr>
          <w:rStyle w:val="fontstyle01"/>
          <w:rFonts w:ascii="Arial" w:hAnsi="Arial" w:cs="Arial"/>
          <w:sz w:val="22"/>
          <w:szCs w:val="22"/>
        </w:rPr>
        <w:t xml:space="preserve"> faster frame speed than the previous RS8000 models.</w:t>
      </w:r>
      <w:r w:rsidR="00211915">
        <w:rPr>
          <w:rStyle w:val="fontstyle01"/>
          <w:rFonts w:ascii="Arial" w:hAnsi="Arial" w:cs="Arial"/>
          <w:sz w:val="22"/>
          <w:szCs w:val="22"/>
        </w:rPr>
        <w:t xml:space="preserve">  </w:t>
      </w:r>
    </w:p>
    <w:p w14:paraId="3DC66758" w14:textId="2883915F" w:rsidR="00FD1A3F" w:rsidRDefault="00FD1A3F" w:rsidP="00A5589E">
      <w:pPr>
        <w:pStyle w:val="NoSpacing"/>
        <w:rPr>
          <w:rStyle w:val="fontstyle01"/>
          <w:rFonts w:ascii="Arial" w:hAnsi="Arial" w:cs="Arial"/>
          <w:sz w:val="22"/>
          <w:szCs w:val="22"/>
        </w:rPr>
      </w:pPr>
    </w:p>
    <w:p w14:paraId="3E504491" w14:textId="1B3F357C" w:rsidR="00211915" w:rsidRPr="00B02EC1" w:rsidRDefault="00211915" w:rsidP="00211915">
      <w:p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“With </w:t>
      </w:r>
      <w:r w:rsidR="00124C85">
        <w:rPr>
          <w:rStyle w:val="fontstyle01"/>
          <w:rFonts w:ascii="Arial" w:hAnsi="Arial" w:cs="Arial"/>
          <w:sz w:val="22"/>
          <w:szCs w:val="22"/>
        </w:rPr>
        <w:t xml:space="preserve">higher resolution </w:t>
      </w:r>
      <w:r w:rsidRPr="00A5589E">
        <w:rPr>
          <w:rStyle w:val="fontstyle01"/>
          <w:rFonts w:ascii="Arial" w:hAnsi="Arial" w:cs="Arial"/>
          <w:sz w:val="22"/>
          <w:szCs w:val="22"/>
        </w:rPr>
        <w:t>and simplified data analysis</w:t>
      </w:r>
      <w:r>
        <w:rPr>
          <w:rStyle w:val="fontstyle01"/>
          <w:rFonts w:ascii="Arial" w:hAnsi="Arial" w:cs="Arial"/>
          <w:sz w:val="22"/>
          <w:szCs w:val="22"/>
        </w:rPr>
        <w:t xml:space="preserve">, </w:t>
      </w:r>
      <w:r w:rsidRPr="00A5589E">
        <w:rPr>
          <w:rStyle w:val="fontstyle01"/>
          <w:rFonts w:ascii="Arial" w:hAnsi="Arial" w:cs="Arial"/>
          <w:sz w:val="22"/>
          <w:szCs w:val="22"/>
        </w:rPr>
        <w:t xml:space="preserve">the </w:t>
      </w:r>
      <w:r w:rsidR="00332E9C">
        <w:rPr>
          <w:rStyle w:val="fontstyle01"/>
          <w:rFonts w:ascii="Arial" w:hAnsi="Arial" w:cs="Arial"/>
          <w:sz w:val="22"/>
          <w:szCs w:val="22"/>
        </w:rPr>
        <w:t xml:space="preserve">FLIR </w:t>
      </w:r>
      <w:r w:rsidRPr="00A5589E">
        <w:rPr>
          <w:rStyle w:val="fontstyle01"/>
          <w:rFonts w:ascii="Arial" w:hAnsi="Arial" w:cs="Arial"/>
          <w:sz w:val="22"/>
          <w:szCs w:val="22"/>
        </w:rPr>
        <w:t xml:space="preserve">RS8500 </w:t>
      </w:r>
      <w:r>
        <w:rPr>
          <w:rStyle w:val="fontstyle01"/>
          <w:rFonts w:ascii="Arial" w:hAnsi="Arial" w:cs="Arial"/>
          <w:sz w:val="22"/>
          <w:szCs w:val="22"/>
        </w:rPr>
        <w:t>is an</w:t>
      </w:r>
      <w:r w:rsidRPr="00A5589E">
        <w:rPr>
          <w:rStyle w:val="fontstyle01"/>
          <w:rFonts w:ascii="Arial" w:hAnsi="Arial" w:cs="Arial"/>
          <w:sz w:val="22"/>
          <w:szCs w:val="22"/>
        </w:rPr>
        <w:t xml:space="preserve"> optimal </w:t>
      </w:r>
      <w:r>
        <w:rPr>
          <w:rStyle w:val="fontstyle01"/>
          <w:rFonts w:ascii="Arial" w:hAnsi="Arial" w:cs="Arial"/>
          <w:sz w:val="22"/>
          <w:szCs w:val="22"/>
        </w:rPr>
        <w:t xml:space="preserve">thermal camera </w:t>
      </w:r>
      <w:r w:rsidRPr="00A5589E">
        <w:rPr>
          <w:rStyle w:val="fontstyle01"/>
          <w:rFonts w:ascii="Arial" w:hAnsi="Arial" w:cs="Arial"/>
          <w:sz w:val="22"/>
          <w:szCs w:val="22"/>
        </w:rPr>
        <w:t>solution for</w:t>
      </w:r>
      <w:r>
        <w:rPr>
          <w:rStyle w:val="fontstyle01"/>
          <w:rFonts w:ascii="Arial" w:hAnsi="Arial" w:cs="Arial"/>
          <w:sz w:val="22"/>
          <w:szCs w:val="22"/>
        </w:rPr>
        <w:t xml:space="preserve"> applications in</w:t>
      </w:r>
      <w:r w:rsidRPr="00A5589E">
        <w:rPr>
          <w:rStyle w:val="fontstyle01"/>
          <w:rFonts w:ascii="Arial" w:hAnsi="Arial" w:cs="Arial"/>
          <w:sz w:val="22"/>
          <w:szCs w:val="22"/>
        </w:rPr>
        <w:t xml:space="preserve"> industries such as outdoor research, military, aerospace, </w:t>
      </w:r>
      <w:r w:rsidR="00124C85">
        <w:rPr>
          <w:rStyle w:val="fontstyle01"/>
          <w:rFonts w:ascii="Arial" w:hAnsi="Arial" w:cs="Arial"/>
          <w:sz w:val="22"/>
          <w:szCs w:val="22"/>
        </w:rPr>
        <w:t xml:space="preserve">university and </w:t>
      </w:r>
      <w:r>
        <w:rPr>
          <w:rStyle w:val="fontstyle01"/>
          <w:rFonts w:ascii="Arial" w:hAnsi="Arial" w:cs="Arial"/>
          <w:sz w:val="22"/>
          <w:szCs w:val="22"/>
        </w:rPr>
        <w:t xml:space="preserve">government labs, </w:t>
      </w:r>
      <w:r w:rsidRPr="00A5589E">
        <w:rPr>
          <w:rStyle w:val="fontstyle01"/>
          <w:rFonts w:ascii="Arial" w:hAnsi="Arial" w:cs="Arial"/>
          <w:sz w:val="22"/>
          <w:szCs w:val="22"/>
        </w:rPr>
        <w:t>and film production</w:t>
      </w:r>
      <w:r>
        <w:rPr>
          <w:rStyle w:val="fontstyle01"/>
          <w:rFonts w:ascii="Arial" w:hAnsi="Arial" w:cs="Arial"/>
          <w:sz w:val="22"/>
          <w:szCs w:val="22"/>
        </w:rPr>
        <w:t xml:space="preserve">,” said 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Rickard Lindvall, </w:t>
      </w:r>
      <w:r w:rsidR="00C613DA">
        <w:rPr>
          <w:rStyle w:val="fontstyle01"/>
          <w:rFonts w:ascii="Arial" w:hAnsi="Arial" w:cs="Arial"/>
          <w:sz w:val="22"/>
          <w:szCs w:val="22"/>
        </w:rPr>
        <w:t>G</w:t>
      </w:r>
      <w:r w:rsidR="009612B0">
        <w:rPr>
          <w:rStyle w:val="fontstyle01"/>
          <w:rFonts w:ascii="Arial" w:hAnsi="Arial" w:cs="Arial"/>
          <w:sz w:val="22"/>
          <w:szCs w:val="22"/>
        </w:rPr>
        <w:t xml:space="preserve">eneral </w:t>
      </w:r>
      <w:r w:rsidR="00C613DA">
        <w:rPr>
          <w:rStyle w:val="fontstyle01"/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="009612B0">
        <w:rPr>
          <w:rStyle w:val="fontstyle01"/>
          <w:rFonts w:ascii="Arial" w:hAnsi="Arial" w:cs="Arial"/>
          <w:sz w:val="22"/>
          <w:szCs w:val="22"/>
        </w:rPr>
        <w:t>anager</w:t>
      </w:r>
      <w:r w:rsidR="00CD577B">
        <w:rPr>
          <w:rStyle w:val="fontstyle01"/>
          <w:rFonts w:ascii="Arial" w:hAnsi="Arial" w:cs="Arial"/>
          <w:sz w:val="22"/>
          <w:szCs w:val="22"/>
        </w:rPr>
        <w:t xml:space="preserve"> of the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Solutions</w:t>
      </w:r>
      <w:r w:rsidR="00CD577B">
        <w:rPr>
          <w:rStyle w:val="fontstyle01"/>
          <w:rFonts w:ascii="Arial" w:hAnsi="Arial" w:cs="Arial"/>
          <w:sz w:val="22"/>
          <w:szCs w:val="22"/>
        </w:rPr>
        <w:t xml:space="preserve"> Line of Business</w:t>
      </w:r>
      <w:r w:rsidR="009612B0">
        <w:rPr>
          <w:rStyle w:val="fontstyle01"/>
          <w:rFonts w:ascii="Arial" w:hAnsi="Arial" w:cs="Arial"/>
          <w:sz w:val="22"/>
          <w:szCs w:val="22"/>
        </w:rPr>
        <w:t xml:space="preserve"> at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  <w:sz w:val="22"/>
          <w:szCs w:val="22"/>
        </w:rPr>
        <w:t xml:space="preserve">FLIR. </w:t>
      </w:r>
      <w:r w:rsidR="005E78E1">
        <w:rPr>
          <w:rStyle w:val="fontstyle01"/>
          <w:rFonts w:ascii="Arial" w:hAnsi="Arial" w:cs="Arial"/>
          <w:sz w:val="22"/>
          <w:szCs w:val="22"/>
        </w:rPr>
        <w:t>“Th</w:t>
      </w:r>
      <w:r w:rsidR="00F47FA5">
        <w:rPr>
          <w:rStyle w:val="fontstyle01"/>
          <w:rFonts w:ascii="Arial" w:hAnsi="Arial" w:cs="Arial"/>
          <w:sz w:val="22"/>
          <w:szCs w:val="22"/>
        </w:rPr>
        <w:t xml:space="preserve">is </w:t>
      </w:r>
      <w:r w:rsidR="005E78E1">
        <w:rPr>
          <w:rStyle w:val="fontstyle01"/>
          <w:rFonts w:ascii="Arial" w:hAnsi="Arial" w:cs="Arial"/>
          <w:sz w:val="22"/>
          <w:szCs w:val="22"/>
        </w:rPr>
        <w:t>new mid-wave camera provide</w:t>
      </w:r>
      <w:r w:rsidR="00F47FA5">
        <w:rPr>
          <w:rStyle w:val="fontstyle01"/>
          <w:rFonts w:ascii="Arial" w:hAnsi="Arial" w:cs="Arial"/>
          <w:sz w:val="22"/>
          <w:szCs w:val="22"/>
        </w:rPr>
        <w:t>s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525EA">
        <w:rPr>
          <w:rStyle w:val="fontstyle01"/>
          <w:rFonts w:ascii="Arial" w:hAnsi="Arial" w:cs="Arial"/>
          <w:sz w:val="22"/>
          <w:szCs w:val="22"/>
        </w:rPr>
        <w:t xml:space="preserve">the </w:t>
      </w:r>
      <w:r w:rsidR="00124C85">
        <w:rPr>
          <w:rStyle w:val="fontstyle01"/>
          <w:rFonts w:ascii="Arial" w:hAnsi="Arial" w:cs="Arial"/>
          <w:sz w:val="22"/>
          <w:szCs w:val="22"/>
        </w:rPr>
        <w:t>ability to</w:t>
      </w:r>
      <w:r w:rsidR="00193578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47FA5">
        <w:rPr>
          <w:rStyle w:val="fontstyle01"/>
          <w:rFonts w:ascii="Arial" w:hAnsi="Arial" w:cs="Arial"/>
          <w:sz w:val="22"/>
          <w:szCs w:val="22"/>
        </w:rPr>
        <w:t>accurately measure high</w:t>
      </w:r>
      <w:r w:rsidR="00332E9C">
        <w:rPr>
          <w:rStyle w:val="fontstyle01"/>
          <w:rFonts w:ascii="Arial" w:hAnsi="Arial" w:cs="Arial"/>
          <w:sz w:val="22"/>
          <w:szCs w:val="22"/>
        </w:rPr>
        <w:t>-</w:t>
      </w:r>
      <w:r w:rsidR="00F47FA5">
        <w:rPr>
          <w:rStyle w:val="fontstyle01"/>
          <w:rFonts w:ascii="Arial" w:hAnsi="Arial" w:cs="Arial"/>
          <w:sz w:val="22"/>
          <w:szCs w:val="22"/>
        </w:rPr>
        <w:t xml:space="preserve"> temperature, fast</w:t>
      </w:r>
      <w:r w:rsidR="00332E9C">
        <w:rPr>
          <w:rStyle w:val="fontstyle01"/>
          <w:rFonts w:ascii="Arial" w:hAnsi="Arial" w:cs="Arial"/>
          <w:sz w:val="22"/>
          <w:szCs w:val="22"/>
        </w:rPr>
        <w:t>-</w:t>
      </w:r>
      <w:r w:rsidR="00F47FA5">
        <w:rPr>
          <w:rStyle w:val="fontstyle01"/>
          <w:rFonts w:ascii="Arial" w:hAnsi="Arial" w:cs="Arial"/>
          <w:sz w:val="22"/>
          <w:szCs w:val="22"/>
        </w:rPr>
        <w:t xml:space="preserve">moving targets </w:t>
      </w:r>
      <w:r w:rsidR="00124C85">
        <w:rPr>
          <w:rStyle w:val="fontstyle01"/>
          <w:rFonts w:ascii="Arial" w:hAnsi="Arial" w:cs="Arial"/>
          <w:sz w:val="22"/>
          <w:szCs w:val="22"/>
        </w:rPr>
        <w:t xml:space="preserve">at a greater distance </w:t>
      </w:r>
      <w:r w:rsidR="00F47FA5">
        <w:rPr>
          <w:rStyle w:val="fontstyle01"/>
          <w:rFonts w:ascii="Arial" w:hAnsi="Arial" w:cs="Arial"/>
          <w:sz w:val="22"/>
          <w:szCs w:val="22"/>
        </w:rPr>
        <w:t>and</w:t>
      </w:r>
      <w:r w:rsidR="006525EA">
        <w:rPr>
          <w:rStyle w:val="fontstyle01"/>
          <w:rFonts w:ascii="Arial" w:hAnsi="Arial" w:cs="Arial"/>
          <w:sz w:val="22"/>
          <w:szCs w:val="22"/>
        </w:rPr>
        <w:t xml:space="preserve"> ensure operator safety.”   </w:t>
      </w:r>
      <w:r w:rsidR="005E78E1">
        <w:rPr>
          <w:rStyle w:val="fontstyle01"/>
          <w:rFonts w:ascii="Arial" w:hAnsi="Arial" w:cs="Arial"/>
          <w:sz w:val="22"/>
          <w:szCs w:val="22"/>
        </w:rPr>
        <w:t xml:space="preserve">  </w:t>
      </w:r>
    </w:p>
    <w:p w14:paraId="4AC9E483" w14:textId="2E3B2368" w:rsidR="00211915" w:rsidRPr="00A5589E" w:rsidRDefault="00211915" w:rsidP="00A5589E">
      <w:pPr>
        <w:pStyle w:val="NoSpacing"/>
        <w:rPr>
          <w:rStyle w:val="fontstyle01"/>
          <w:rFonts w:ascii="Arial" w:hAnsi="Arial" w:cs="Arial"/>
          <w:sz w:val="22"/>
          <w:szCs w:val="22"/>
        </w:rPr>
      </w:pPr>
    </w:p>
    <w:p w14:paraId="71F753FC" w14:textId="76976599" w:rsidR="006F3DC0" w:rsidRPr="00A5589E" w:rsidRDefault="00730547" w:rsidP="00A5589E">
      <w:pPr>
        <w:spacing w:after="0" w:line="240" w:lineRule="auto"/>
        <w:rPr>
          <w:rFonts w:ascii="Arial" w:hAnsi="Arial" w:cs="Arial"/>
        </w:rPr>
      </w:pPr>
      <w:r w:rsidRPr="00A5589E">
        <w:rPr>
          <w:rFonts w:ascii="Arial" w:hAnsi="Arial" w:cs="Arial"/>
        </w:rPr>
        <w:t xml:space="preserve">The RS8500 </w:t>
      </w:r>
      <w:r w:rsidR="00211915">
        <w:rPr>
          <w:rFonts w:ascii="Arial" w:hAnsi="Arial" w:cs="Arial"/>
        </w:rPr>
        <w:t xml:space="preserve">also </w:t>
      </w:r>
      <w:r w:rsidRPr="00A5589E">
        <w:rPr>
          <w:rFonts w:ascii="Arial" w:hAnsi="Arial" w:cs="Arial"/>
        </w:rPr>
        <w:t xml:space="preserve">provides </w:t>
      </w:r>
      <w:r w:rsidR="00FD1A3F" w:rsidRPr="00A5589E">
        <w:rPr>
          <w:rFonts w:ascii="Arial" w:hAnsi="Arial" w:cs="Arial"/>
        </w:rPr>
        <w:t xml:space="preserve">one graphical user interface and </w:t>
      </w:r>
      <w:r w:rsidRPr="00A5589E">
        <w:rPr>
          <w:rStyle w:val="fontstyle01"/>
          <w:rFonts w:ascii="Arial" w:hAnsi="Arial" w:cs="Arial"/>
          <w:sz w:val="22"/>
          <w:szCs w:val="22"/>
        </w:rPr>
        <w:t>multiple simultaneous data outputs which allows for easy integration of the camera into existing data acquisition systems</w:t>
      </w:r>
      <w:r w:rsidR="00A5589E" w:rsidRPr="00A5589E">
        <w:rPr>
          <w:rStyle w:val="fontstyle01"/>
          <w:rFonts w:ascii="Arial" w:hAnsi="Arial" w:cs="Arial"/>
          <w:sz w:val="22"/>
          <w:szCs w:val="22"/>
        </w:rPr>
        <w:t xml:space="preserve"> a</w:t>
      </w:r>
      <w:r w:rsidR="00B135C6">
        <w:rPr>
          <w:rStyle w:val="fontstyle01"/>
          <w:rFonts w:ascii="Arial" w:hAnsi="Arial" w:cs="Arial"/>
          <w:sz w:val="22"/>
          <w:szCs w:val="22"/>
        </w:rPr>
        <w:t>s well as</w:t>
      </w:r>
      <w:r w:rsidR="00A5589E" w:rsidRPr="00A5589E">
        <w:rPr>
          <w:rStyle w:val="fontstyle01"/>
          <w:rFonts w:ascii="Arial" w:hAnsi="Arial" w:cs="Arial"/>
          <w:sz w:val="22"/>
          <w:szCs w:val="22"/>
        </w:rPr>
        <w:t xml:space="preserve"> FLIR Research Studio</w:t>
      </w:r>
      <w:r w:rsidRPr="00A5589E">
        <w:rPr>
          <w:rStyle w:val="fontstyle01"/>
          <w:rFonts w:ascii="Arial" w:hAnsi="Arial" w:cs="Arial"/>
          <w:sz w:val="22"/>
          <w:szCs w:val="22"/>
        </w:rPr>
        <w:t>.</w:t>
      </w:r>
      <w:r w:rsidR="00FD1A3F" w:rsidRPr="00A5589E">
        <w:rPr>
          <w:rStyle w:val="fontstyle01"/>
          <w:rFonts w:ascii="Arial" w:hAnsi="Arial" w:cs="Arial"/>
          <w:sz w:val="22"/>
          <w:szCs w:val="22"/>
        </w:rPr>
        <w:t xml:space="preserve">  </w:t>
      </w:r>
    </w:p>
    <w:p w14:paraId="535C6C51" w14:textId="1BB44016" w:rsidR="006F3DC0" w:rsidRDefault="006F3DC0" w:rsidP="00A5589E">
      <w:pPr>
        <w:pStyle w:val="NoSpacing"/>
        <w:rPr>
          <w:rStyle w:val="fontstyle01"/>
          <w:sz w:val="28"/>
          <w:szCs w:val="28"/>
        </w:rPr>
      </w:pPr>
    </w:p>
    <w:p w14:paraId="6270E4D6" w14:textId="5C871DA4" w:rsidR="00F47FA5" w:rsidRPr="009F53C2" w:rsidRDefault="005E78E1" w:rsidP="00F47F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FLIR RS8500 is available </w:t>
      </w:r>
      <w:r w:rsidR="00193578">
        <w:rPr>
          <w:rFonts w:ascii="Arial" w:hAnsi="Arial" w:cs="Arial"/>
        </w:rPr>
        <w:t xml:space="preserve">globally </w:t>
      </w:r>
      <w:r>
        <w:rPr>
          <w:rFonts w:ascii="Arial" w:hAnsi="Arial" w:cs="Arial"/>
        </w:rPr>
        <w:t>for purchase today.</w:t>
      </w:r>
      <w:r w:rsidR="00193578">
        <w:rPr>
          <w:rFonts w:ascii="Arial" w:hAnsi="Arial" w:cs="Arial"/>
        </w:rPr>
        <w:t xml:space="preserve"> </w:t>
      </w:r>
      <w:r w:rsidR="00F911E9" w:rsidRPr="00A5589E">
        <w:rPr>
          <w:rFonts w:ascii="Arial" w:hAnsi="Arial" w:cs="Arial"/>
        </w:rPr>
        <w:t xml:space="preserve">For further information please visit </w:t>
      </w:r>
      <w:hyperlink r:id="rId7" w:history="1">
        <w:r w:rsidR="0000242F" w:rsidRPr="000A411A">
          <w:rPr>
            <w:rStyle w:val="Hyperlink"/>
            <w:rFonts w:ascii="Arial" w:hAnsi="Arial" w:cs="Arial"/>
          </w:rPr>
          <w:t>www.flir.com/RS8500</w:t>
        </w:r>
      </w:hyperlink>
      <w:r w:rsidR="0000242F">
        <w:rPr>
          <w:rFonts w:ascii="Arial" w:hAnsi="Arial" w:cs="Arial"/>
        </w:rPr>
        <w:t xml:space="preserve">. </w:t>
      </w:r>
      <w:r w:rsidR="00930D6E">
        <w:rPr>
          <w:rFonts w:ascii="Arial" w:hAnsi="Arial" w:cs="Arial"/>
        </w:rPr>
        <w:t xml:space="preserve"> </w:t>
      </w:r>
      <w:r w:rsidR="00193578">
        <w:rPr>
          <w:rFonts w:ascii="Arial" w:hAnsi="Arial" w:cs="Arial"/>
        </w:rPr>
        <w:t xml:space="preserve"> </w:t>
      </w:r>
    </w:p>
    <w:p w14:paraId="1E588D1E" w14:textId="77777777" w:rsidR="004463E1" w:rsidRPr="00853067" w:rsidRDefault="004463E1" w:rsidP="004463E1">
      <w:pPr>
        <w:jc w:val="center"/>
        <w:rPr>
          <w:rFonts w:ascii="Arial" w:eastAsia="Calibri" w:hAnsi="Arial" w:cs="Arial"/>
        </w:rPr>
      </w:pPr>
      <w:r w:rsidRPr="00853067">
        <w:rPr>
          <w:rFonts w:ascii="Arial" w:eastAsia="Calibri" w:hAnsi="Arial" w:cs="Arial"/>
        </w:rPr>
        <w:t>-###-</w:t>
      </w:r>
    </w:p>
    <w:p w14:paraId="429BB37D" w14:textId="77777777" w:rsidR="00E014B0" w:rsidRPr="00407CFC" w:rsidRDefault="00E014B0" w:rsidP="00E014B0">
      <w:pPr>
        <w:spacing w:after="0"/>
        <w:rPr>
          <w:rFonts w:ascii="Arial" w:hAnsi="Arial" w:cs="Arial"/>
          <w:b/>
          <w:i/>
          <w:iCs/>
          <w:sz w:val="16"/>
        </w:rPr>
      </w:pPr>
      <w:r w:rsidRPr="00407CFC">
        <w:rPr>
          <w:rFonts w:ascii="Arial" w:hAnsi="Arial" w:cs="Arial"/>
          <w:b/>
          <w:i/>
          <w:iCs/>
          <w:sz w:val="16"/>
        </w:rPr>
        <w:t>About FLIR Systems, Inc.</w:t>
      </w:r>
    </w:p>
    <w:p w14:paraId="6A41A683" w14:textId="77777777" w:rsidR="00E014B0" w:rsidRDefault="00E014B0" w:rsidP="00E014B0">
      <w:pPr>
        <w:spacing w:after="0"/>
        <w:rPr>
          <w:rFonts w:ascii="Arial" w:hAnsi="Arial" w:cs="Arial"/>
          <w:i/>
          <w:sz w:val="16"/>
        </w:rPr>
      </w:pPr>
      <w:r w:rsidRPr="00407CFC">
        <w:rPr>
          <w:rFonts w:ascii="Arial" w:hAnsi="Arial" w:cs="Arial"/>
          <w:i/>
          <w:sz w:val="16"/>
        </w:rPr>
        <w:t>Founded in 1978, FLIR Systems is a world-leading industrial technology company focused on intelligent sensing solutions for defense, industrial and commercial applications. FLIR Systems’ vision is to be “The World’s Sixth Sense,</w:t>
      </w:r>
      <w:r>
        <w:rPr>
          <w:rFonts w:ascii="Arial" w:hAnsi="Arial" w:cs="Arial"/>
          <w:i/>
          <w:sz w:val="16"/>
        </w:rPr>
        <w:t>”</w:t>
      </w:r>
      <w:r w:rsidRPr="00407CFC">
        <w:rPr>
          <w:rFonts w:ascii="Arial" w:hAnsi="Arial" w:cs="Arial"/>
          <w:i/>
          <w:sz w:val="16"/>
        </w:rPr>
        <w:t xml:space="preserve"> creating technologies to help professionals make more informed decisions that save lives and livelihoods.  For more information, please visit </w:t>
      </w:r>
      <w:hyperlink r:id="rId8" w:history="1">
        <w:r w:rsidRPr="00407CFC">
          <w:rPr>
            <w:rStyle w:val="Hyperlink"/>
            <w:rFonts w:ascii="Arial" w:hAnsi="Arial" w:cs="Arial"/>
            <w:i/>
            <w:sz w:val="16"/>
          </w:rPr>
          <w:t>www.flir.com</w:t>
        </w:r>
      </w:hyperlink>
      <w:r w:rsidRPr="00407CFC">
        <w:rPr>
          <w:rFonts w:ascii="Arial" w:hAnsi="Arial" w:cs="Arial"/>
          <w:i/>
          <w:sz w:val="16"/>
        </w:rPr>
        <w:t xml:space="preserve"> and follow </w:t>
      </w:r>
      <w:hyperlink r:id="rId9" w:history="1">
        <w:r w:rsidRPr="00407CFC">
          <w:rPr>
            <w:rStyle w:val="Hyperlink"/>
            <w:rFonts w:ascii="Arial" w:hAnsi="Arial" w:cs="Arial"/>
            <w:i/>
            <w:sz w:val="16"/>
          </w:rPr>
          <w:t>@flir.</w:t>
        </w:r>
      </w:hyperlink>
    </w:p>
    <w:p w14:paraId="0B222626" w14:textId="77777777" w:rsidR="00E014B0" w:rsidRDefault="00E014B0" w:rsidP="00E014B0">
      <w:pPr>
        <w:spacing w:after="0"/>
        <w:rPr>
          <w:rFonts w:ascii="Arial" w:hAnsi="Arial" w:cs="Arial"/>
          <w:i/>
          <w:sz w:val="16"/>
        </w:rPr>
      </w:pPr>
    </w:p>
    <w:p w14:paraId="381E34C8" w14:textId="77777777" w:rsidR="00E014B0" w:rsidRPr="00407CFC" w:rsidRDefault="00E014B0" w:rsidP="00E014B0">
      <w:pPr>
        <w:spacing w:after="0"/>
        <w:rPr>
          <w:rFonts w:ascii="Arial" w:hAnsi="Arial" w:cs="Arial"/>
          <w:i/>
          <w:sz w:val="16"/>
        </w:rPr>
      </w:pPr>
      <w:r w:rsidRPr="00853067">
        <w:rPr>
          <w:rFonts w:ascii="Arial" w:hAnsi="Arial" w:cs="Arial"/>
          <w:b/>
        </w:rPr>
        <w:t>Media Contact:</w:t>
      </w:r>
    </w:p>
    <w:p w14:paraId="79DBA03D" w14:textId="77777777" w:rsidR="00E014B0" w:rsidRDefault="00E014B0" w:rsidP="00E014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Kristin Nugent </w:t>
      </w:r>
    </w:p>
    <w:p w14:paraId="799F3E37" w14:textId="77777777" w:rsidR="00E014B0" w:rsidRPr="00C3155B" w:rsidRDefault="00E014B0" w:rsidP="00E014B0">
      <w:pPr>
        <w:spacing w:after="0"/>
        <w:jc w:val="both"/>
        <w:rPr>
          <w:rFonts w:ascii="Arial" w:hAnsi="Arial" w:cs="Arial"/>
        </w:rPr>
      </w:pPr>
      <w:r w:rsidRPr="00C3155B">
        <w:rPr>
          <w:rFonts w:ascii="Arial" w:hAnsi="Arial" w:cs="Arial"/>
        </w:rPr>
        <w:t>Phone: (617) 367-0100 (</w:t>
      </w:r>
      <w:r>
        <w:rPr>
          <w:rFonts w:ascii="Arial" w:hAnsi="Arial" w:cs="Arial"/>
        </w:rPr>
        <w:t>ext:</w:t>
      </w:r>
      <w:r w:rsidRPr="00C3155B">
        <w:rPr>
          <w:rFonts w:ascii="Arial" w:hAnsi="Arial" w:cs="Arial"/>
        </w:rPr>
        <w:t>148)</w:t>
      </w:r>
      <w:r>
        <w:rPr>
          <w:rFonts w:ascii="Arial" w:hAnsi="Arial" w:cs="Arial"/>
        </w:rPr>
        <w:t xml:space="preserve"> </w:t>
      </w:r>
    </w:p>
    <w:p w14:paraId="044BFEE9" w14:textId="4B2D5C01" w:rsidR="00427030" w:rsidRPr="00627337" w:rsidRDefault="00E014B0" w:rsidP="00627337">
      <w:pPr>
        <w:spacing w:after="0"/>
        <w:jc w:val="both"/>
        <w:rPr>
          <w:rFonts w:ascii="Arial" w:hAnsi="Arial" w:cs="Arial"/>
        </w:rPr>
      </w:pPr>
      <w:r w:rsidRPr="00C3155B">
        <w:rPr>
          <w:rFonts w:ascii="Arial" w:hAnsi="Arial" w:cs="Arial"/>
        </w:rPr>
        <w:t>Email: kristin.nugent@mgr1.co</w:t>
      </w:r>
    </w:p>
    <w:sectPr w:rsidR="00427030" w:rsidRPr="0062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CYR-47LightCond">
    <w:altName w:val="Cambria"/>
    <w:panose1 w:val="00000000000000000000"/>
    <w:charset w:val="00"/>
    <w:family w:val="roman"/>
    <w:notTrueType/>
    <w:pitch w:val="default"/>
  </w:font>
  <w:font w:name="UniversLTStd-LightC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744"/>
    <w:multiLevelType w:val="hybridMultilevel"/>
    <w:tmpl w:val="2B86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2C7"/>
    <w:multiLevelType w:val="hybridMultilevel"/>
    <w:tmpl w:val="6EB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0CB"/>
    <w:multiLevelType w:val="hybridMultilevel"/>
    <w:tmpl w:val="D2DE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C71EA"/>
    <w:multiLevelType w:val="hybridMultilevel"/>
    <w:tmpl w:val="B726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E1042"/>
    <w:multiLevelType w:val="hybridMultilevel"/>
    <w:tmpl w:val="46D2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51c13b7-c1bd-42c2-81d7-64734fec03df"/>
  </w:docVars>
  <w:rsids>
    <w:rsidRoot w:val="0057364D"/>
    <w:rsid w:val="0000242F"/>
    <w:rsid w:val="00002A4A"/>
    <w:rsid w:val="0002366E"/>
    <w:rsid w:val="000660C1"/>
    <w:rsid w:val="00084F77"/>
    <w:rsid w:val="000B40D5"/>
    <w:rsid w:val="000D4EAD"/>
    <w:rsid w:val="000E0BF1"/>
    <w:rsid w:val="000F4B37"/>
    <w:rsid w:val="000F4D79"/>
    <w:rsid w:val="000F7272"/>
    <w:rsid w:val="0011031E"/>
    <w:rsid w:val="00124C85"/>
    <w:rsid w:val="00152D75"/>
    <w:rsid w:val="00154970"/>
    <w:rsid w:val="00155C22"/>
    <w:rsid w:val="0016590A"/>
    <w:rsid w:val="00167617"/>
    <w:rsid w:val="00173F63"/>
    <w:rsid w:val="0017715E"/>
    <w:rsid w:val="00193578"/>
    <w:rsid w:val="00195C91"/>
    <w:rsid w:val="001A4C9F"/>
    <w:rsid w:val="001A77D5"/>
    <w:rsid w:val="001B7F60"/>
    <w:rsid w:val="0020104B"/>
    <w:rsid w:val="0020312F"/>
    <w:rsid w:val="002031EC"/>
    <w:rsid w:val="00211915"/>
    <w:rsid w:val="00234C6C"/>
    <w:rsid w:val="002429B4"/>
    <w:rsid w:val="00247E9C"/>
    <w:rsid w:val="00256A24"/>
    <w:rsid w:val="002578F1"/>
    <w:rsid w:val="00263444"/>
    <w:rsid w:val="00267FC4"/>
    <w:rsid w:val="00283AAF"/>
    <w:rsid w:val="0029608F"/>
    <w:rsid w:val="002B1612"/>
    <w:rsid w:val="002C051C"/>
    <w:rsid w:val="002E2762"/>
    <w:rsid w:val="002F06AA"/>
    <w:rsid w:val="002F1927"/>
    <w:rsid w:val="002F4A40"/>
    <w:rsid w:val="002F7B81"/>
    <w:rsid w:val="002F7E49"/>
    <w:rsid w:val="0030182E"/>
    <w:rsid w:val="003025E3"/>
    <w:rsid w:val="00303CD1"/>
    <w:rsid w:val="003127CF"/>
    <w:rsid w:val="00313792"/>
    <w:rsid w:val="00320178"/>
    <w:rsid w:val="00332E9C"/>
    <w:rsid w:val="0033600D"/>
    <w:rsid w:val="003423AB"/>
    <w:rsid w:val="00347F14"/>
    <w:rsid w:val="003553E9"/>
    <w:rsid w:val="00360FBD"/>
    <w:rsid w:val="00364091"/>
    <w:rsid w:val="003702E4"/>
    <w:rsid w:val="00373288"/>
    <w:rsid w:val="003747F4"/>
    <w:rsid w:val="00375B7B"/>
    <w:rsid w:val="003931F9"/>
    <w:rsid w:val="003A2D2B"/>
    <w:rsid w:val="003B19F8"/>
    <w:rsid w:val="003B2280"/>
    <w:rsid w:val="003B22DC"/>
    <w:rsid w:val="003B47EB"/>
    <w:rsid w:val="003B556F"/>
    <w:rsid w:val="003C2011"/>
    <w:rsid w:val="003C5FA2"/>
    <w:rsid w:val="003C7F02"/>
    <w:rsid w:val="003F5DF4"/>
    <w:rsid w:val="00410864"/>
    <w:rsid w:val="00417989"/>
    <w:rsid w:val="00427030"/>
    <w:rsid w:val="00427090"/>
    <w:rsid w:val="004323EA"/>
    <w:rsid w:val="00440A24"/>
    <w:rsid w:val="004411BA"/>
    <w:rsid w:val="004463E1"/>
    <w:rsid w:val="0045339C"/>
    <w:rsid w:val="00466C5D"/>
    <w:rsid w:val="00480065"/>
    <w:rsid w:val="004863CC"/>
    <w:rsid w:val="00494CCE"/>
    <w:rsid w:val="004A0AA6"/>
    <w:rsid w:val="004A42AE"/>
    <w:rsid w:val="004B46F7"/>
    <w:rsid w:val="004B7EC7"/>
    <w:rsid w:val="004C1E9A"/>
    <w:rsid w:val="004C4694"/>
    <w:rsid w:val="004D239B"/>
    <w:rsid w:val="004D6C63"/>
    <w:rsid w:val="004E5900"/>
    <w:rsid w:val="00501F1F"/>
    <w:rsid w:val="00503307"/>
    <w:rsid w:val="0051364A"/>
    <w:rsid w:val="0052654C"/>
    <w:rsid w:val="00563DBF"/>
    <w:rsid w:val="0056420D"/>
    <w:rsid w:val="00565656"/>
    <w:rsid w:val="0057364D"/>
    <w:rsid w:val="005821CB"/>
    <w:rsid w:val="0059617A"/>
    <w:rsid w:val="005B3228"/>
    <w:rsid w:val="005B7B69"/>
    <w:rsid w:val="005C1902"/>
    <w:rsid w:val="005C40A2"/>
    <w:rsid w:val="005D1654"/>
    <w:rsid w:val="005E78E1"/>
    <w:rsid w:val="005F2496"/>
    <w:rsid w:val="00612494"/>
    <w:rsid w:val="0061604E"/>
    <w:rsid w:val="00617F0E"/>
    <w:rsid w:val="00622400"/>
    <w:rsid w:val="00627337"/>
    <w:rsid w:val="00627F27"/>
    <w:rsid w:val="006460C3"/>
    <w:rsid w:val="006525EA"/>
    <w:rsid w:val="00692754"/>
    <w:rsid w:val="00693659"/>
    <w:rsid w:val="006B3E02"/>
    <w:rsid w:val="006B5D8F"/>
    <w:rsid w:val="006B7198"/>
    <w:rsid w:val="006D4DC8"/>
    <w:rsid w:val="006E4C83"/>
    <w:rsid w:val="006E4F25"/>
    <w:rsid w:val="006F3448"/>
    <w:rsid w:val="006F3B48"/>
    <w:rsid w:val="006F3DC0"/>
    <w:rsid w:val="006F5230"/>
    <w:rsid w:val="00702E3F"/>
    <w:rsid w:val="0072743A"/>
    <w:rsid w:val="00730547"/>
    <w:rsid w:val="00735B9E"/>
    <w:rsid w:val="0074597A"/>
    <w:rsid w:val="00747841"/>
    <w:rsid w:val="007500B1"/>
    <w:rsid w:val="007619A8"/>
    <w:rsid w:val="00763949"/>
    <w:rsid w:val="00770647"/>
    <w:rsid w:val="007777CF"/>
    <w:rsid w:val="00777A68"/>
    <w:rsid w:val="00782204"/>
    <w:rsid w:val="00787A76"/>
    <w:rsid w:val="007A09C1"/>
    <w:rsid w:val="007A4F3D"/>
    <w:rsid w:val="007A7A8C"/>
    <w:rsid w:val="007B06DE"/>
    <w:rsid w:val="007C07C8"/>
    <w:rsid w:val="007D5DC1"/>
    <w:rsid w:val="007E66C2"/>
    <w:rsid w:val="007F42C2"/>
    <w:rsid w:val="008232D8"/>
    <w:rsid w:val="0083235D"/>
    <w:rsid w:val="008335CF"/>
    <w:rsid w:val="00841E35"/>
    <w:rsid w:val="00850CEC"/>
    <w:rsid w:val="00853067"/>
    <w:rsid w:val="008549D7"/>
    <w:rsid w:val="00862A58"/>
    <w:rsid w:val="008958C7"/>
    <w:rsid w:val="00897ADB"/>
    <w:rsid w:val="008A5245"/>
    <w:rsid w:val="008A602A"/>
    <w:rsid w:val="008B16A6"/>
    <w:rsid w:val="008C7A6A"/>
    <w:rsid w:val="008D0F2C"/>
    <w:rsid w:val="008E0A57"/>
    <w:rsid w:val="008E4597"/>
    <w:rsid w:val="00901589"/>
    <w:rsid w:val="009172A7"/>
    <w:rsid w:val="00920FE7"/>
    <w:rsid w:val="0092773F"/>
    <w:rsid w:val="00930D6E"/>
    <w:rsid w:val="00930F99"/>
    <w:rsid w:val="0093287F"/>
    <w:rsid w:val="00936AA4"/>
    <w:rsid w:val="00947E1A"/>
    <w:rsid w:val="00955E4B"/>
    <w:rsid w:val="009612B0"/>
    <w:rsid w:val="0096302B"/>
    <w:rsid w:val="009768A4"/>
    <w:rsid w:val="00976917"/>
    <w:rsid w:val="009860DE"/>
    <w:rsid w:val="009975E5"/>
    <w:rsid w:val="009A7B9F"/>
    <w:rsid w:val="009B744E"/>
    <w:rsid w:val="009C3894"/>
    <w:rsid w:val="009D4CCA"/>
    <w:rsid w:val="009D7948"/>
    <w:rsid w:val="009E216F"/>
    <w:rsid w:val="009E492C"/>
    <w:rsid w:val="009F14DC"/>
    <w:rsid w:val="009F160C"/>
    <w:rsid w:val="009F53C2"/>
    <w:rsid w:val="009F5912"/>
    <w:rsid w:val="00A0784E"/>
    <w:rsid w:val="00A2239B"/>
    <w:rsid w:val="00A2523B"/>
    <w:rsid w:val="00A31876"/>
    <w:rsid w:val="00A5589E"/>
    <w:rsid w:val="00A74200"/>
    <w:rsid w:val="00A90F58"/>
    <w:rsid w:val="00A914FA"/>
    <w:rsid w:val="00AA59E1"/>
    <w:rsid w:val="00AB717D"/>
    <w:rsid w:val="00AC38CF"/>
    <w:rsid w:val="00AE05DA"/>
    <w:rsid w:val="00AF0D61"/>
    <w:rsid w:val="00B004D3"/>
    <w:rsid w:val="00B01B3E"/>
    <w:rsid w:val="00B02EC1"/>
    <w:rsid w:val="00B034F8"/>
    <w:rsid w:val="00B135C6"/>
    <w:rsid w:val="00B17020"/>
    <w:rsid w:val="00B20E1F"/>
    <w:rsid w:val="00B23B25"/>
    <w:rsid w:val="00B425F1"/>
    <w:rsid w:val="00B501C8"/>
    <w:rsid w:val="00B87577"/>
    <w:rsid w:val="00B953A3"/>
    <w:rsid w:val="00B97C1C"/>
    <w:rsid w:val="00BA07BA"/>
    <w:rsid w:val="00BB564B"/>
    <w:rsid w:val="00BC6D53"/>
    <w:rsid w:val="00BE3DFC"/>
    <w:rsid w:val="00BF17D1"/>
    <w:rsid w:val="00C012D0"/>
    <w:rsid w:val="00C05BF2"/>
    <w:rsid w:val="00C177D8"/>
    <w:rsid w:val="00C20DD9"/>
    <w:rsid w:val="00C3641F"/>
    <w:rsid w:val="00C40EC1"/>
    <w:rsid w:val="00C51481"/>
    <w:rsid w:val="00C613DA"/>
    <w:rsid w:val="00C66FBF"/>
    <w:rsid w:val="00C671D2"/>
    <w:rsid w:val="00C71E43"/>
    <w:rsid w:val="00CA1BA4"/>
    <w:rsid w:val="00CC0235"/>
    <w:rsid w:val="00CC1A81"/>
    <w:rsid w:val="00CC6936"/>
    <w:rsid w:val="00CD577B"/>
    <w:rsid w:val="00CD5B78"/>
    <w:rsid w:val="00CD62F2"/>
    <w:rsid w:val="00CD65A0"/>
    <w:rsid w:val="00CD692A"/>
    <w:rsid w:val="00CE277C"/>
    <w:rsid w:val="00CE3E1D"/>
    <w:rsid w:val="00CF4F2C"/>
    <w:rsid w:val="00CF6FCD"/>
    <w:rsid w:val="00D00BD5"/>
    <w:rsid w:val="00D04610"/>
    <w:rsid w:val="00D315F8"/>
    <w:rsid w:val="00D575AF"/>
    <w:rsid w:val="00D64703"/>
    <w:rsid w:val="00D6759C"/>
    <w:rsid w:val="00D755C3"/>
    <w:rsid w:val="00D971D3"/>
    <w:rsid w:val="00D977DC"/>
    <w:rsid w:val="00DA1C83"/>
    <w:rsid w:val="00DA3816"/>
    <w:rsid w:val="00DB0515"/>
    <w:rsid w:val="00DB088D"/>
    <w:rsid w:val="00DD0DEF"/>
    <w:rsid w:val="00DE3A24"/>
    <w:rsid w:val="00DE7704"/>
    <w:rsid w:val="00DF0552"/>
    <w:rsid w:val="00E014B0"/>
    <w:rsid w:val="00E023CE"/>
    <w:rsid w:val="00E242D7"/>
    <w:rsid w:val="00E32AE8"/>
    <w:rsid w:val="00E35ACB"/>
    <w:rsid w:val="00E3681E"/>
    <w:rsid w:val="00E53012"/>
    <w:rsid w:val="00E7777D"/>
    <w:rsid w:val="00E85BA1"/>
    <w:rsid w:val="00E93B16"/>
    <w:rsid w:val="00E94C7B"/>
    <w:rsid w:val="00EB016D"/>
    <w:rsid w:val="00EB15C2"/>
    <w:rsid w:val="00ED27AE"/>
    <w:rsid w:val="00EE67D4"/>
    <w:rsid w:val="00EF0031"/>
    <w:rsid w:val="00EF1E0F"/>
    <w:rsid w:val="00F16E7E"/>
    <w:rsid w:val="00F45DA2"/>
    <w:rsid w:val="00F47FA5"/>
    <w:rsid w:val="00F56DCF"/>
    <w:rsid w:val="00F63A83"/>
    <w:rsid w:val="00F643CB"/>
    <w:rsid w:val="00F65A98"/>
    <w:rsid w:val="00F7688A"/>
    <w:rsid w:val="00F911E9"/>
    <w:rsid w:val="00F9651F"/>
    <w:rsid w:val="00F9749A"/>
    <w:rsid w:val="00FB37D9"/>
    <w:rsid w:val="00FC75A9"/>
    <w:rsid w:val="00FD1A3F"/>
    <w:rsid w:val="00FD63CF"/>
    <w:rsid w:val="00FE49EB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4038"/>
  <w14:defaultImageDpi w14:val="32767"/>
  <w15:docId w15:val="{C61C9DCF-85F7-46A6-A273-ED9C0894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63E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3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463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4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42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04D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F7E49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DA1C83"/>
    <w:rPr>
      <w:sz w:val="22"/>
      <w:szCs w:val="22"/>
    </w:rPr>
  </w:style>
  <w:style w:type="paragraph" w:customStyle="1" w:styleId="Strong1">
    <w:name w:val="Strong1"/>
    <w:basedOn w:val="Normal"/>
    <w:rsid w:val="00F9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17020"/>
    <w:rPr>
      <w:rFonts w:ascii="UniversLTCYR-47LightCond" w:hAnsi="UniversLTCYR-47LightCond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B17020"/>
    <w:rPr>
      <w:rFonts w:ascii="UniversLTCYR-47LightCond" w:hAnsi="UniversLTCYR-47LightCond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B17020"/>
    <w:rPr>
      <w:rFonts w:ascii="UniversLTStd-LightCn" w:hAnsi="UniversLTStd-LightCn" w:hint="default"/>
      <w:b w:val="0"/>
      <w:bCs w:val="0"/>
      <w:i w:val="0"/>
      <w:iCs w:val="0"/>
      <w:color w:val="242021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45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r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lir.com/RS85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flir?ref_src=twsrc%5Egoogle%7Ctwcamp%5Eserp%7C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CC9F-F6D5-4393-8333-04C1D2C7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Coveny, Haley;Ann Jacobson</dc:creator>
  <cp:lastModifiedBy>McDowd, Tim (US)</cp:lastModifiedBy>
  <cp:revision>16</cp:revision>
  <dcterms:created xsi:type="dcterms:W3CDTF">2020-05-01T13:08:00Z</dcterms:created>
  <dcterms:modified xsi:type="dcterms:W3CDTF">2020-05-06T16:25:00Z</dcterms:modified>
</cp:coreProperties>
</file>